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4F24" w14:textId="77777777" w:rsidR="00160CB9" w:rsidRPr="00160CB9" w:rsidRDefault="00160CB9" w:rsidP="00D77388">
      <w:pPr>
        <w:spacing w:after="0" w:line="240" w:lineRule="auto"/>
        <w:jc w:val="right"/>
        <w:outlineLvl w:val="1"/>
        <w:rPr>
          <w:rFonts w:ascii="Times New Roman" w:hAnsi="Times New Roman"/>
          <w:sz w:val="20"/>
        </w:rPr>
      </w:pPr>
      <w:r w:rsidRPr="00160CB9">
        <w:rPr>
          <w:rFonts w:ascii="Times New Roman" w:hAnsi="Times New Roman"/>
          <w:sz w:val="20"/>
        </w:rPr>
        <w:t>Приложение к приказу №    от ____2022 г.</w:t>
      </w:r>
    </w:p>
    <w:p w14:paraId="4AA6FE21" w14:textId="77777777" w:rsidR="00371913" w:rsidRDefault="00371913" w:rsidP="00D77388">
      <w:pPr>
        <w:spacing w:after="0" w:line="240" w:lineRule="auto"/>
        <w:jc w:val="center"/>
        <w:outlineLvl w:val="1"/>
        <w:rPr>
          <w:rFonts w:ascii="Garamond" w:hAnsi="Garamond"/>
          <w:b/>
          <w:sz w:val="32"/>
        </w:rPr>
      </w:pPr>
    </w:p>
    <w:p w14:paraId="037020F8" w14:textId="77777777" w:rsidR="006C3E39" w:rsidRDefault="0030216D" w:rsidP="00D77388">
      <w:pPr>
        <w:spacing w:after="0" w:line="240" w:lineRule="auto"/>
        <w:jc w:val="center"/>
        <w:outlineLvl w:val="1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Правила предоставления санаторно-курортных и оздоровительных услуг в </w:t>
      </w:r>
      <w:r w:rsidR="00371913">
        <w:rPr>
          <w:rFonts w:ascii="Garamond" w:hAnsi="Garamond"/>
          <w:b/>
          <w:sz w:val="32"/>
        </w:rPr>
        <w:t>АО С</w:t>
      </w:r>
      <w:r>
        <w:rPr>
          <w:rFonts w:ascii="Garamond" w:hAnsi="Garamond"/>
          <w:b/>
          <w:sz w:val="32"/>
        </w:rPr>
        <w:t xml:space="preserve">анаторий «Якты-Куль” </w:t>
      </w:r>
    </w:p>
    <w:p w14:paraId="7FAD698F" w14:textId="77777777" w:rsidR="006C3E39" w:rsidRDefault="0030216D" w:rsidP="00D77388">
      <w:pPr>
        <w:spacing w:after="0" w:line="240" w:lineRule="auto"/>
        <w:rPr>
          <w:rFonts w:ascii="Arial" w:hAnsi="Arial"/>
          <w:sz w:val="23"/>
        </w:rPr>
      </w:pPr>
      <w:r>
        <w:rPr>
          <w:rFonts w:ascii="Arial" w:hAnsi="Arial"/>
          <w:sz w:val="23"/>
        </w:rPr>
        <w:t> </w:t>
      </w:r>
    </w:p>
    <w:p w14:paraId="3AB79E3E" w14:textId="77777777"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1.ОБЩИЕ ПОЛОЖЕНИЯ</w:t>
      </w:r>
    </w:p>
    <w:p w14:paraId="313E7DC7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1.1. Настоящие правила разработаны на основе Гражданского кодекса РФ, Закона РФ «О защите прав потребителей», Постановления Правительства РФ от 09.10.2015 г. № 1085 «Об утверждении Правил предоставления гостиничных услуг в Российской Федерации».</w:t>
      </w:r>
    </w:p>
    <w:p w14:paraId="456BF92F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Целью правил является доведение до сведения отдыхающих основных требований к поведению по приезду и проживанию в Санатории, а также ознакомление с правилами санаторно-курортного обслуживания.</w:t>
      </w:r>
    </w:p>
    <w:p w14:paraId="5A435B4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1.2. </w:t>
      </w:r>
      <w:r w:rsidR="00371913">
        <w:rPr>
          <w:rFonts w:ascii="Times New Roman" w:hAnsi="Times New Roman"/>
          <w:color w:val="222222"/>
          <w:sz w:val="24"/>
        </w:rPr>
        <w:t xml:space="preserve">Акционерное общество </w:t>
      </w:r>
      <w:r>
        <w:rPr>
          <w:rFonts w:ascii="Times New Roman" w:hAnsi="Times New Roman"/>
          <w:color w:val="222222"/>
          <w:sz w:val="24"/>
        </w:rPr>
        <w:t>Санаторий «Якты-</w:t>
      </w:r>
      <w:proofErr w:type="gramStart"/>
      <w:r>
        <w:rPr>
          <w:rFonts w:ascii="Times New Roman" w:hAnsi="Times New Roman"/>
          <w:color w:val="222222"/>
          <w:sz w:val="24"/>
        </w:rPr>
        <w:t>Куль»  (</w:t>
      </w:r>
      <w:proofErr w:type="gramEnd"/>
      <w:r>
        <w:rPr>
          <w:rFonts w:ascii="Times New Roman" w:hAnsi="Times New Roman"/>
          <w:color w:val="222222"/>
          <w:sz w:val="24"/>
        </w:rPr>
        <w:t>далее по тексту – Санаторий) предоставляет отдыхающим услуги санаторно-курортного лечения (далее Услуги). Принятые на санаторно-курортное лечение граждане (далее по тексту Отдыхающие) размещаются в Санатории на условиях, предусмотренных заключенным с ними договором.</w:t>
      </w:r>
    </w:p>
    <w:p w14:paraId="6510F55A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1.3.  Правила проживания, а также полная информация о Санатории доступны для ознакомления всем желающим и доводятся до всех заинтересованных лиц путем размещения на официальном интернет</w:t>
      </w:r>
      <w:r w:rsidR="008619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сайте</w:t>
      </w:r>
      <w:r w:rsidR="008619EF">
        <w:rPr>
          <w:rFonts w:ascii="Times New Roman" w:hAnsi="Times New Roman"/>
          <w:sz w:val="24"/>
        </w:rPr>
        <w:t xml:space="preserve"> Санатория «Якты-Куль» по электронному адресу</w:t>
      </w:r>
      <w:r w:rsidR="00E63344">
        <w:rPr>
          <w:rFonts w:ascii="Times New Roman" w:hAnsi="Times New Roman"/>
          <w:sz w:val="24"/>
        </w:rPr>
        <w:t xml:space="preserve"> </w:t>
      </w:r>
      <w:hyperlink r:id="rId5" w:history="1"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yak</w:t>
        </w:r>
        <w:r w:rsidR="00E63344" w:rsidRPr="003D62E9">
          <w:rPr>
            <w:rStyle w:val="a6"/>
            <w:rFonts w:ascii="Times New Roman" w:hAnsi="Times New Roman"/>
            <w:sz w:val="24"/>
          </w:rPr>
          <w:t>_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market</w:t>
        </w:r>
        <w:r w:rsidR="00E63344" w:rsidRPr="003D62E9">
          <w:rPr>
            <w:rStyle w:val="a6"/>
            <w:rFonts w:ascii="Times New Roman" w:hAnsi="Times New Roman"/>
            <w:sz w:val="24"/>
          </w:rPr>
          <w:t>@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mail</w:t>
        </w:r>
        <w:r w:rsidR="00E63344" w:rsidRPr="003D62E9">
          <w:rPr>
            <w:rStyle w:val="a6"/>
            <w:rFonts w:ascii="Times New Roman" w:hAnsi="Times New Roman"/>
            <w:sz w:val="24"/>
          </w:rPr>
          <w:t>.</w:t>
        </w:r>
        <w:r w:rsidR="00E63344" w:rsidRPr="003D62E9">
          <w:rPr>
            <w:rStyle w:val="a6"/>
            <w:rFonts w:ascii="Times New Roman" w:hAnsi="Times New Roman"/>
            <w:sz w:val="24"/>
            <w:lang w:val="en-US"/>
          </w:rPr>
          <w:t>ru</w:t>
        </w:r>
      </w:hyperlink>
      <w:r w:rsidR="00E63344">
        <w:rPr>
          <w:rFonts w:ascii="Times New Roman" w:hAnsi="Times New Roman"/>
          <w:sz w:val="24"/>
        </w:rPr>
        <w:t xml:space="preserve">, на официальном сайте </w:t>
      </w:r>
      <w:r>
        <w:rPr>
          <w:rFonts w:ascii="Times New Roman" w:hAnsi="Times New Roman"/>
          <w:sz w:val="24"/>
        </w:rPr>
        <w:t xml:space="preserve">www.санаторий-яктыкуль.рф, информационных стендах санатория и в отделе </w:t>
      </w:r>
      <w:r w:rsidR="00E63344">
        <w:rPr>
          <w:rFonts w:ascii="Times New Roman" w:hAnsi="Times New Roman"/>
          <w:sz w:val="24"/>
        </w:rPr>
        <w:t>бронирования.</w:t>
      </w:r>
    </w:p>
    <w:p w14:paraId="56A159A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1.4. При заселении отдыхающий обязан предъявить путевку (страховой полис, доверенность, если путевка приобретена у юридических лиц или индивидуальных предпринимателей), документ удостоверяющий личность.</w:t>
      </w:r>
    </w:p>
    <w:p w14:paraId="06F870D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1.5. Заселение и выезд отдыхающих производится строго по датам, указанным в Путевке. Дни опозданий и досрочного отъезда не компенсируются, деньги за неиспользованные дни не возвращаются.</w:t>
      </w:r>
    </w:p>
    <w:p w14:paraId="040D016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1.6. В случае приобретения Путевки у юридического лица или индивидуального предпринимателя по ценам, не соответствующим прейскуранту Санатория, Санаторий ответственности за действия данных юридических лиц (индивидуальных предпринимателей) не несет и претензий не принимает.</w:t>
      </w:r>
    </w:p>
    <w:p w14:paraId="01FABEF5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1.7. Настоящие Правила обязательны к исполнению всеми Отдыхающими проживающими в Санатории, а также гостями Отдыхающих.</w:t>
      </w:r>
    </w:p>
    <w:p w14:paraId="0B7C72E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1.8. В случае нарушения настоящих Правил и как следствие этого, неподчинение законным требованиям сотрудников Санатория, представители Санатория имеют право на выселение данных отдыхающих.</w:t>
      </w:r>
    </w:p>
    <w:p w14:paraId="404FEC38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1.9. Контроль за соблюдением настоящих Правил осуществляют: заместитель директора по общим вопросам, заместитель директора по медицинской части, начальник отдела бронирования и размещения, руководитель службы сервиса, специалисты отдела бронирования и размещения, дежурный администратор.</w:t>
      </w:r>
    </w:p>
    <w:p w14:paraId="5525FFF1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14:paraId="2DD8A8C7" w14:textId="77777777" w:rsidR="006C3E39" w:rsidRDefault="0030216D" w:rsidP="0037191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ПОРЯДОК ПРИЕМА И РАЗМЕЩЕНИЯ ГОСТЕЙ</w:t>
      </w:r>
    </w:p>
    <w:p w14:paraId="6BCFA72B" w14:textId="77777777" w:rsidR="006C3E39" w:rsidRDefault="0030216D" w:rsidP="00D77388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2.1. </w:t>
      </w:r>
      <w:r>
        <w:rPr>
          <w:rFonts w:ascii="Times New Roman" w:hAnsi="Times New Roman"/>
          <w:sz w:val="24"/>
        </w:rPr>
        <w:t>Расчетный час в санатории для отдыхающих с 1</w:t>
      </w:r>
      <w:r w:rsidR="002F0DE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.00 ч. по местному времени дня заезда, расчетный час - 1</w:t>
      </w:r>
      <w:r w:rsidR="002F0DE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.00 ч. по местному времени в день отъезда. В случае раннего заезда при наличии свободных номеров санаторий может, но не обязан предоставить номер раньше.</w:t>
      </w:r>
    </w:p>
    <w:p w14:paraId="184D0466" w14:textId="77777777" w:rsidR="006C3E39" w:rsidRDefault="0030216D" w:rsidP="00D77388">
      <w:pPr>
        <w:pStyle w:val="a7"/>
        <w:numPr>
          <w:ilvl w:val="1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продлении номера менее, чем на одни сутки, оплата позднего выезда взимается в следующем порядке: </w:t>
      </w:r>
    </w:p>
    <w:p w14:paraId="5DAE868F" w14:textId="77777777"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 более 12 часов до/после расчетного часа – оплата за 0,5 суток;</w:t>
      </w:r>
    </w:p>
    <w:p w14:paraId="0B6CFD0F" w14:textId="77777777"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от 12 до 24 часов до/после расчетного часа – взимается оплата 1 суток.</w:t>
      </w:r>
    </w:p>
    <w:p w14:paraId="6F34EB82" w14:textId="77777777" w:rsidR="006C3E39" w:rsidRDefault="0030216D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случае, когда невозможно поселение в том же номере, а предоставляется другой номер, оплата производится за полные сутки по ценам гостиничных услуг соответствующей категории.</w:t>
      </w:r>
    </w:p>
    <w:p w14:paraId="5C3BC9DE" w14:textId="77777777" w:rsidR="006C3E39" w:rsidRDefault="006C3E39" w:rsidP="00D77388">
      <w:pPr>
        <w:pStyle w:val="a7"/>
        <w:ind w:left="426"/>
        <w:jc w:val="both"/>
        <w:rPr>
          <w:rFonts w:ascii="Times New Roman" w:hAnsi="Times New Roman"/>
          <w:sz w:val="24"/>
        </w:rPr>
      </w:pPr>
    </w:p>
    <w:p w14:paraId="7CBC3C5C" w14:textId="77777777" w:rsidR="006C3E39" w:rsidRDefault="0030216D" w:rsidP="00D77388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Санаторий вправе отказать в размещении Гостям, не имеющим при себе документ, удостоверяющий личность, а также находящимся в состоянии алкогольного или наркотического опьянения.</w:t>
      </w:r>
    </w:p>
    <w:p w14:paraId="5C649925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При нарушении сроков заезда по брони, Санаторий не гарантирует размещение в указанной категории номера, а размещает на свободные места при их наличии. </w:t>
      </w:r>
    </w:p>
    <w:p w14:paraId="1A5406DF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В случае позднего прибытия в Санаторий по гарантированной брони, зачет опозданий и возврат денежных средств за часы опозданий не производится.</w:t>
      </w:r>
    </w:p>
    <w:p w14:paraId="2498581A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378B50A" w14:textId="77777777" w:rsidR="006C3E39" w:rsidRDefault="0030216D" w:rsidP="0037191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3.ПОРЯДОК ПРОЖИВАНИЯ В САНАТОРИИ</w:t>
      </w:r>
    </w:p>
    <w:p w14:paraId="48C6011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3.1. Отдыхающие должны бережно относиться к имуществу и оборудованию Санатория, соблюдать чистоту и порядок. В случае повреждения или утра</w:t>
      </w:r>
      <w:r w:rsidR="008619EF">
        <w:rPr>
          <w:rFonts w:ascii="Times New Roman" w:hAnsi="Times New Roman"/>
          <w:color w:val="222222"/>
          <w:sz w:val="24"/>
        </w:rPr>
        <w:t>ты отдыхающим имущества Санатория</w:t>
      </w:r>
      <w:r>
        <w:rPr>
          <w:rFonts w:ascii="Times New Roman" w:hAnsi="Times New Roman"/>
          <w:color w:val="222222"/>
          <w:sz w:val="24"/>
        </w:rPr>
        <w:t>, отдыхающий возмещает стоимость нанесенного ущерба, со</w:t>
      </w:r>
      <w:r w:rsidR="008619EF">
        <w:rPr>
          <w:rFonts w:ascii="Times New Roman" w:hAnsi="Times New Roman"/>
          <w:color w:val="222222"/>
          <w:sz w:val="24"/>
        </w:rPr>
        <w:t>гласно действующему прейскуранту цен (цены устанавливаются Санаторием в одностороннем порядке)</w:t>
      </w:r>
      <w:r>
        <w:rPr>
          <w:rFonts w:ascii="Times New Roman" w:hAnsi="Times New Roman"/>
          <w:color w:val="222222"/>
          <w:sz w:val="24"/>
        </w:rPr>
        <w:t>.</w:t>
      </w:r>
    </w:p>
    <w:p w14:paraId="6F23F178" w14:textId="77777777" w:rsidR="006C3E39" w:rsidRPr="00A868A7" w:rsidRDefault="0030216D" w:rsidP="00D77388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 От</w:t>
      </w:r>
      <w:r w:rsidR="008619EF">
        <w:rPr>
          <w:rFonts w:ascii="Times New Roman" w:hAnsi="Times New Roman"/>
          <w:color w:val="222222"/>
          <w:sz w:val="24"/>
        </w:rPr>
        <w:t xml:space="preserve">дыхающим в Санатории </w:t>
      </w:r>
      <w:r w:rsidR="008619EF" w:rsidRPr="00A868A7">
        <w:rPr>
          <w:rFonts w:ascii="Times New Roman" w:hAnsi="Times New Roman"/>
          <w:b/>
          <w:color w:val="222222"/>
          <w:sz w:val="24"/>
        </w:rPr>
        <w:t>запрещается</w:t>
      </w:r>
      <w:r w:rsidRPr="00A868A7">
        <w:rPr>
          <w:rFonts w:ascii="Times New Roman" w:hAnsi="Times New Roman"/>
          <w:b/>
          <w:color w:val="222222"/>
          <w:sz w:val="24"/>
        </w:rPr>
        <w:t>:</w:t>
      </w:r>
    </w:p>
    <w:p w14:paraId="50F371F1" w14:textId="3B975E3D" w:rsidR="006C3E39" w:rsidRPr="005C02D0" w:rsidRDefault="0030216D" w:rsidP="005C02D0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5C02D0">
        <w:rPr>
          <w:rFonts w:ascii="Times New Roman" w:hAnsi="Times New Roman"/>
          <w:color w:val="222222"/>
          <w:sz w:val="24"/>
        </w:rPr>
        <w:t>3.2.1.</w:t>
      </w:r>
      <w:r w:rsidR="005C02D0" w:rsidRPr="005C02D0">
        <w:rPr>
          <w:rFonts w:ascii="Times New Roman" w:hAnsi="Times New Roman"/>
          <w:color w:val="222222"/>
          <w:sz w:val="24"/>
        </w:rPr>
        <w:t xml:space="preserve"> </w:t>
      </w:r>
      <w:r w:rsidRPr="005C02D0">
        <w:rPr>
          <w:rFonts w:ascii="Times New Roman" w:hAnsi="Times New Roman"/>
          <w:color w:val="222222"/>
          <w:sz w:val="24"/>
        </w:rPr>
        <w:t>пользоваться электронагревательными приборами</w:t>
      </w:r>
      <w:r w:rsidR="00DB0E02" w:rsidRPr="005C02D0">
        <w:rPr>
          <w:rFonts w:ascii="Times New Roman" w:hAnsi="Times New Roman"/>
          <w:color w:val="222222"/>
          <w:sz w:val="24"/>
        </w:rPr>
        <w:t xml:space="preserve"> (кипятильниками, электрочайниками, электроплитами)</w:t>
      </w:r>
      <w:r w:rsidRPr="005C02D0">
        <w:rPr>
          <w:rFonts w:ascii="Times New Roman" w:hAnsi="Times New Roman"/>
          <w:color w:val="222222"/>
          <w:sz w:val="24"/>
        </w:rPr>
        <w:t>;</w:t>
      </w:r>
      <w:r w:rsidR="00D77388" w:rsidRPr="005C02D0">
        <w:rPr>
          <w:rFonts w:ascii="Times New Roman" w:hAnsi="Times New Roman"/>
          <w:color w:val="222222"/>
          <w:sz w:val="24"/>
        </w:rPr>
        <w:t xml:space="preserve"> за исключением приборов, предоставленных Санаторием;</w:t>
      </w:r>
    </w:p>
    <w:p w14:paraId="26671361" w14:textId="77777777" w:rsidR="00D77388" w:rsidRDefault="00D77388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5C02D0">
        <w:rPr>
          <w:rFonts w:ascii="Times New Roman" w:hAnsi="Times New Roman"/>
          <w:color w:val="222222"/>
          <w:sz w:val="24"/>
        </w:rPr>
        <w:t>За порчу имущества, вследствие использования в номере электроприборов</w:t>
      </w:r>
      <w:r w:rsidR="00A868A7" w:rsidRPr="005C02D0">
        <w:rPr>
          <w:rFonts w:ascii="Times New Roman" w:hAnsi="Times New Roman"/>
          <w:color w:val="222222"/>
          <w:sz w:val="24"/>
        </w:rPr>
        <w:t xml:space="preserve"> (зарядных устройств, фенов, чайников и т.п.)</w:t>
      </w:r>
      <w:r w:rsidRPr="005C02D0">
        <w:rPr>
          <w:rFonts w:ascii="Times New Roman" w:hAnsi="Times New Roman"/>
          <w:color w:val="222222"/>
          <w:sz w:val="24"/>
        </w:rPr>
        <w:t xml:space="preserve"> </w:t>
      </w:r>
      <w:r w:rsidR="00A868A7" w:rsidRPr="005C02D0">
        <w:rPr>
          <w:rFonts w:ascii="Times New Roman" w:hAnsi="Times New Roman"/>
          <w:color w:val="222222"/>
          <w:sz w:val="24"/>
        </w:rPr>
        <w:t>Гость обязан полностью возместить причинённый ущерб Санаторию;</w:t>
      </w:r>
    </w:p>
    <w:p w14:paraId="5B5F282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3.2.2. оставлять в номере в свое отсутствие посторонних лиц, а также передавать им ключ от номера, карту гостя;</w:t>
      </w:r>
    </w:p>
    <w:p w14:paraId="6C938D85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3.2.3. хранить в номере громоздкие вещи, оружие, легковоспламеняющиеся вещества и материалы;</w:t>
      </w:r>
    </w:p>
    <w:p w14:paraId="73A91A1B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3.2.4. распивать спиртные напитки в номере, тем самым нарушая покой совместно проживающих лиц и лиц, проживающих в соседних номерах;</w:t>
      </w:r>
    </w:p>
    <w:p w14:paraId="395B622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3.2.5. ввозить на территорию и/или держать в номере животных и птиц;</w:t>
      </w:r>
    </w:p>
    <w:p w14:paraId="01D0BAF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3.2.6. грубить обслуживающему персоналу;</w:t>
      </w:r>
    </w:p>
    <w:p w14:paraId="3FA0B4C6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3.2.7. включать телевизор со слышимостью вне пределов комнаты;</w:t>
      </w:r>
    </w:p>
    <w:p w14:paraId="1343E820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3.2.8. выбр</w:t>
      </w:r>
      <w:r w:rsidR="00A868A7">
        <w:rPr>
          <w:rFonts w:ascii="Times New Roman" w:hAnsi="Times New Roman"/>
          <w:color w:val="222222"/>
          <w:sz w:val="24"/>
        </w:rPr>
        <w:t xml:space="preserve">асывать мусор в окна, с </w:t>
      </w:r>
      <w:r w:rsidR="00A868A7" w:rsidRPr="005C02D0">
        <w:rPr>
          <w:rFonts w:ascii="Times New Roman" w:hAnsi="Times New Roman"/>
          <w:color w:val="222222"/>
          <w:sz w:val="24"/>
        </w:rPr>
        <w:t>балкона, засорять места общего пользования;</w:t>
      </w:r>
    </w:p>
    <w:p w14:paraId="2F2CD616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2B7B98">
        <w:rPr>
          <w:rFonts w:ascii="Times New Roman" w:hAnsi="Times New Roman"/>
          <w:color w:val="222222"/>
          <w:sz w:val="24"/>
        </w:rPr>
        <w:t>3.2.9. прини</w:t>
      </w:r>
      <w:r w:rsidR="0058365E" w:rsidRPr="002B7B98">
        <w:rPr>
          <w:rFonts w:ascii="Times New Roman" w:hAnsi="Times New Roman"/>
          <w:color w:val="222222"/>
          <w:sz w:val="24"/>
        </w:rPr>
        <w:t>мать</w:t>
      </w:r>
      <w:r w:rsidR="005D2B02" w:rsidRPr="002B7B98">
        <w:rPr>
          <w:rFonts w:ascii="Times New Roman" w:hAnsi="Times New Roman"/>
          <w:color w:val="222222"/>
          <w:sz w:val="24"/>
        </w:rPr>
        <w:t xml:space="preserve"> гостей на территории санатория. Посторонние лица, не отдыхающие по санаторно-курортной путевке, принимаются отдыхающими только за</w:t>
      </w:r>
      <w:r w:rsidR="008619EF" w:rsidRPr="002B7B98">
        <w:rPr>
          <w:rFonts w:ascii="Times New Roman" w:hAnsi="Times New Roman"/>
          <w:color w:val="222222"/>
          <w:sz w:val="24"/>
        </w:rPr>
        <w:t xml:space="preserve"> пределами территории Санатория</w:t>
      </w:r>
      <w:r w:rsidR="005D2B02" w:rsidRPr="002B7B98">
        <w:rPr>
          <w:rFonts w:ascii="Times New Roman" w:hAnsi="Times New Roman"/>
          <w:color w:val="222222"/>
          <w:sz w:val="24"/>
        </w:rPr>
        <w:t>.</w:t>
      </w:r>
    </w:p>
    <w:p w14:paraId="661DE840" w14:textId="77777777" w:rsidR="00D77388" w:rsidRPr="005C02D0" w:rsidRDefault="0030216D" w:rsidP="00D77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5C02D0">
        <w:rPr>
          <w:rFonts w:ascii="Times New Roman" w:hAnsi="Times New Roman"/>
          <w:color w:val="222222"/>
          <w:sz w:val="24"/>
          <w:szCs w:val="24"/>
        </w:rPr>
        <w:t xml:space="preserve">3.2.10. курить в </w:t>
      </w:r>
      <w:r w:rsidR="00D77388" w:rsidRPr="005C02D0">
        <w:rPr>
          <w:rFonts w:ascii="Times New Roman" w:hAnsi="Times New Roman"/>
          <w:color w:val="222222"/>
          <w:sz w:val="24"/>
          <w:szCs w:val="24"/>
        </w:rPr>
        <w:t xml:space="preserve">комнатах, на балконах, в холлах, а также на прилегающей территории в неотведенных для этого местах, </w:t>
      </w:r>
      <w:r w:rsidR="00D77388" w:rsidRPr="005C02D0">
        <w:rPr>
          <w:rFonts w:ascii="Times New Roman" w:hAnsi="Times New Roman"/>
          <w:color w:val="1A1A1A"/>
          <w:sz w:val="24"/>
          <w:szCs w:val="24"/>
        </w:rPr>
        <w:t>в соответствии с Федеральным законом Российской Федерации от 23 февраля 2013г. № 15-ФЗ «Об охране здоровья граждан от воздействия окружающего табачного дыма и последствий потребления табака». В случае выявления факта курения или следов курения в номерах Санаторий оставляет за собой право потребовать возмещение затрат на дополнительную уборку в соответствии с «Штрафными санкциями за нарушение Правил проживания»;</w:t>
      </w:r>
    </w:p>
    <w:p w14:paraId="2463CC6C" w14:textId="77777777" w:rsidR="006C3E39" w:rsidRPr="00D77388" w:rsidRDefault="00D77388" w:rsidP="00D77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C02D0">
        <w:rPr>
          <w:rFonts w:ascii="Times New Roman" w:hAnsi="Times New Roman"/>
          <w:color w:val="1A1A1A"/>
          <w:sz w:val="24"/>
          <w:szCs w:val="24"/>
        </w:rPr>
        <w:t>- использовать свечи и пиротехнические средства (фейерверки, бенгальские огни, петарды, хлопушки и т.п.) и использовать открытый огонь;</w:t>
      </w:r>
    </w:p>
    <w:p w14:paraId="23A617AA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3.2.11. изменять интерьеры в номерах и холлах санаторного комплекса без разрешения администрации;</w:t>
      </w:r>
    </w:p>
    <w:p w14:paraId="35E692B9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3.2.12. самовольно переселяться из одной комнаты в другую;</w:t>
      </w:r>
    </w:p>
    <w:p w14:paraId="6997A55C" w14:textId="0F9BAC5F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3.2.13. выносить посуду из столовой или обменивать посуду из номера;</w:t>
      </w:r>
    </w:p>
    <w:p w14:paraId="62307CFF" w14:textId="57E6AC7D" w:rsidR="000832F6" w:rsidRDefault="005C02D0" w:rsidP="005C02D0">
      <w:pPr>
        <w:spacing w:after="0" w:line="240" w:lineRule="auto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</w:t>
      </w:r>
      <w:proofErr w:type="gramStart"/>
      <w:r>
        <w:rPr>
          <w:rFonts w:ascii="Times New Roman" w:hAnsi="Times New Roman"/>
          <w:color w:val="222222"/>
          <w:sz w:val="24"/>
        </w:rPr>
        <w:t>14.</w:t>
      </w:r>
      <w:r w:rsidRPr="005C02D0">
        <w:rPr>
          <w:rFonts w:ascii="Times New Roman" w:hAnsi="Times New Roman"/>
          <w:sz w:val="24"/>
          <w:szCs w:val="24"/>
          <w:shd w:val="clear" w:color="auto" w:fill="FFFFFF"/>
        </w:rPr>
        <w:t>выносить</w:t>
      </w:r>
      <w:proofErr w:type="gramEnd"/>
      <w:r w:rsidRPr="005C02D0">
        <w:rPr>
          <w:rFonts w:ascii="Times New Roman" w:hAnsi="Times New Roman"/>
          <w:sz w:val="24"/>
          <w:szCs w:val="24"/>
          <w:shd w:val="clear" w:color="auto" w:fill="FFFFFF"/>
        </w:rPr>
        <w:t> блюда и продукты питания из столовой санатория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в </w:t>
      </w:r>
      <w:r w:rsidRPr="005C02D0">
        <w:rPr>
          <w:rFonts w:ascii="Times New Roman" w:hAnsi="Times New Roman"/>
          <w:sz w:val="24"/>
          <w:szCs w:val="24"/>
          <w:shd w:val="clear" w:color="auto" w:fill="FFFFFF"/>
        </w:rPr>
        <w:t>целях соблюдения санитарно</w:t>
      </w:r>
      <w:r w:rsidRPr="005C02D0">
        <w:rPr>
          <w:rFonts w:ascii="Times New Roman" w:hAnsi="Times New Roman"/>
          <w:sz w:val="24"/>
          <w:szCs w:val="24"/>
          <w:shd w:val="clear" w:color="auto" w:fill="FFFFFF"/>
        </w:rPr>
        <w:noBreakHyphen/>
        <w:t>эпидемиологических требований </w:t>
      </w:r>
    </w:p>
    <w:p w14:paraId="79AFB8AC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3.2.15</w:t>
      </w:r>
      <w:r w:rsidRPr="005C02D0">
        <w:rPr>
          <w:rFonts w:ascii="Times New Roman" w:hAnsi="Times New Roman"/>
          <w:color w:val="222222"/>
          <w:sz w:val="24"/>
        </w:rPr>
        <w:t xml:space="preserve">. </w:t>
      </w:r>
      <w:r w:rsidR="00A868A7" w:rsidRPr="005C02D0">
        <w:rPr>
          <w:rFonts w:ascii="Times New Roman" w:hAnsi="Times New Roman"/>
          <w:color w:val="222222"/>
          <w:sz w:val="24"/>
        </w:rPr>
        <w:t>портить оборудование и мебель, делать надписи на стенах и имуществе, рвать обои, расклеивать рисунки и фотографии, перевешивать</w:t>
      </w:r>
      <w:r w:rsidR="00371913" w:rsidRPr="005C02D0">
        <w:rPr>
          <w:rFonts w:ascii="Times New Roman" w:hAnsi="Times New Roman"/>
          <w:color w:val="222222"/>
          <w:sz w:val="24"/>
        </w:rPr>
        <w:t xml:space="preserve"> или снимать картины;</w:t>
      </w:r>
      <w:r w:rsidR="00A868A7">
        <w:rPr>
          <w:rFonts w:ascii="Times New Roman" w:hAnsi="Times New Roman"/>
          <w:color w:val="222222"/>
          <w:sz w:val="24"/>
        </w:rPr>
        <w:t xml:space="preserve"> </w:t>
      </w:r>
    </w:p>
    <w:p w14:paraId="654CA128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lastRenderedPageBreak/>
        <w:t>3.2.16. посещать общественные места (за исключен</w:t>
      </w:r>
      <w:r w:rsidR="00371913">
        <w:rPr>
          <w:rFonts w:ascii="Times New Roman" w:hAnsi="Times New Roman"/>
          <w:color w:val="222222"/>
          <w:sz w:val="24"/>
        </w:rPr>
        <w:t>ием пляжа) в купальных костюмах;</w:t>
      </w:r>
    </w:p>
    <w:p w14:paraId="47CF7357" w14:textId="77777777" w:rsidR="00371913" w:rsidRPr="005C02D0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3.2.17. </w:t>
      </w:r>
      <w:r w:rsidRPr="005C02D0">
        <w:rPr>
          <w:rFonts w:ascii="Times New Roman" w:hAnsi="Times New Roman"/>
          <w:color w:val="222222"/>
          <w:sz w:val="24"/>
        </w:rPr>
        <w:t>открыто носит любые виды гражданского, служебного и боевого оружия, в том числе при исполнении служебных обязанностей;</w:t>
      </w:r>
    </w:p>
    <w:p w14:paraId="7C88BB73" w14:textId="77777777" w:rsidR="00371913" w:rsidRPr="005C02D0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5C02D0">
        <w:rPr>
          <w:rFonts w:ascii="Times New Roman" w:hAnsi="Times New Roman"/>
          <w:color w:val="222222"/>
          <w:sz w:val="24"/>
        </w:rPr>
        <w:t>3.2.18. совершать любые умышленные действия, угрожающие собственному здоровью, а также жизни и здоровью других лиц, персонала.</w:t>
      </w:r>
    </w:p>
    <w:p w14:paraId="248C2BBB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5C02D0">
        <w:rPr>
          <w:rFonts w:ascii="Times New Roman" w:hAnsi="Times New Roman"/>
          <w:color w:val="222222"/>
          <w:sz w:val="24"/>
        </w:rPr>
        <w:t>3.3. Отдыхающие в Санатории обязаны:</w:t>
      </w:r>
    </w:p>
    <w:p w14:paraId="30766FA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3.3.1. соблюдать настоящие Правила;</w:t>
      </w:r>
    </w:p>
    <w:p w14:paraId="4AA59DBA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3.3.2. подчиняться законным требованиям, предъявляемым сотрудниками Санатория;</w:t>
      </w:r>
    </w:p>
    <w:p w14:paraId="4EA0B66C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3.3.3. соблюдать требования, предъявляемые к санитарному состоянию комнат и этажа;</w:t>
      </w:r>
    </w:p>
    <w:p w14:paraId="06831C8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3.3.4. бережно относиться к имуществу Санатория;</w:t>
      </w:r>
    </w:p>
    <w:p w14:paraId="6EE987CE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3.3.5. уважать человеческое достоинство, личную и имущественную неприкосновенность работников Санатория и отдыхающих;</w:t>
      </w:r>
    </w:p>
    <w:p w14:paraId="100BEF36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3.3.6. возмещать причиненный материальный ущерб;</w:t>
      </w:r>
    </w:p>
    <w:p w14:paraId="34E4AA6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3.3.7. при выходе из номера закрыть водозаборные краны и окна, выключить свет, телевизор, кондиционер;</w:t>
      </w:r>
    </w:p>
    <w:p w14:paraId="43693B2E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3.3.8. соблюдать правила противопожарной безопасности;</w:t>
      </w:r>
    </w:p>
    <w:p w14:paraId="37103BCA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3.3.9. при выезде из Санатория произвести полный расчет за предоставленные им услуги, а также сдать горничной (дежурному администратору) занимаемый номер;</w:t>
      </w:r>
    </w:p>
    <w:p w14:paraId="04D27354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3.3.10. к гражданам, отдыхающим в Санатории, при нарушении настоящих Правил применяются санкции, предусмотренные разделом 4 настоящих Правил.</w:t>
      </w:r>
    </w:p>
    <w:p w14:paraId="189F00CF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В целях соблюдения взаимных интересов, запрещается нарушать тишину с 23:00 часов до 7:00 часов.</w:t>
      </w:r>
    </w:p>
    <w:p w14:paraId="26EECDE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 Основные правила для отдыхающих с детьми:</w:t>
      </w:r>
    </w:p>
    <w:p w14:paraId="325D11EC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3.4.1. дети принимаются только вместе с родителями при </w:t>
      </w:r>
      <w:r w:rsidR="005D2B02">
        <w:rPr>
          <w:rFonts w:ascii="Times New Roman" w:hAnsi="Times New Roman"/>
          <w:color w:val="222222"/>
          <w:sz w:val="24"/>
        </w:rPr>
        <w:t>наличии путевки</w:t>
      </w:r>
      <w:r>
        <w:rPr>
          <w:rFonts w:ascii="Times New Roman" w:hAnsi="Times New Roman"/>
          <w:color w:val="222222"/>
          <w:sz w:val="24"/>
        </w:rPr>
        <w:t>, свидетельства о рождении, медицинской справки об эпидемиологическом окружении;</w:t>
      </w:r>
    </w:p>
    <w:p w14:paraId="378554C4" w14:textId="4EBD4845" w:rsidR="00E63344" w:rsidRPr="00221054" w:rsidRDefault="00E63344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</w:rPr>
        <w:t>3.4.2. если с ребенком нет законных представителей, с ним должны быть сопровождающие лица</w:t>
      </w:r>
      <w:r w:rsidR="00221054">
        <w:rPr>
          <w:rFonts w:ascii="Times New Roman" w:hAnsi="Times New Roman"/>
          <w:color w:val="222222"/>
          <w:sz w:val="24"/>
        </w:rPr>
        <w:t xml:space="preserve">, 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>с письменн</w:t>
      </w:r>
      <w:r w:rsidR="00221054">
        <w:rPr>
          <w:rFonts w:ascii="Times New Roman" w:hAnsi="Times New Roman"/>
          <w:color w:val="222222"/>
          <w:sz w:val="24"/>
          <w:szCs w:val="24"/>
        </w:rPr>
        <w:t>ым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 xml:space="preserve"> согласие</w:t>
      </w:r>
      <w:r w:rsidR="00221054">
        <w:rPr>
          <w:rFonts w:ascii="Times New Roman" w:hAnsi="Times New Roman"/>
          <w:color w:val="222222"/>
          <w:sz w:val="24"/>
          <w:szCs w:val="24"/>
        </w:rPr>
        <w:t>м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 xml:space="preserve"> законных представителей (одного из них) в свободной форме на сопровождение иных </w:t>
      </w:r>
      <w:r w:rsidR="005C02D0" w:rsidRPr="00221054">
        <w:rPr>
          <w:rFonts w:ascii="Times New Roman" w:hAnsi="Times New Roman"/>
          <w:color w:val="222222"/>
          <w:sz w:val="24"/>
          <w:szCs w:val="24"/>
        </w:rPr>
        <w:t>лиц или</w:t>
      </w:r>
      <w:r w:rsidR="00221054" w:rsidRPr="00221054">
        <w:rPr>
          <w:rFonts w:ascii="Times New Roman" w:hAnsi="Times New Roman"/>
          <w:color w:val="222222"/>
          <w:sz w:val="24"/>
          <w:szCs w:val="24"/>
        </w:rPr>
        <w:t> на самостоятельные поездки самого ребенка.</w:t>
      </w:r>
    </w:p>
    <w:p w14:paraId="1111A85D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</w:t>
      </w:r>
      <w:r w:rsidR="00221054">
        <w:rPr>
          <w:rFonts w:ascii="Times New Roman" w:hAnsi="Times New Roman"/>
          <w:color w:val="222222"/>
          <w:sz w:val="24"/>
        </w:rPr>
        <w:t>3</w:t>
      </w:r>
      <w:r>
        <w:rPr>
          <w:rFonts w:ascii="Times New Roman" w:hAnsi="Times New Roman"/>
          <w:color w:val="222222"/>
          <w:sz w:val="24"/>
        </w:rPr>
        <w:t>. за безопасностью жизни и здоровья детей несут ответственность родители;</w:t>
      </w:r>
    </w:p>
    <w:p w14:paraId="6D74C45C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3.4.</w:t>
      </w:r>
      <w:r w:rsidR="00221054">
        <w:rPr>
          <w:rFonts w:ascii="Times New Roman" w:hAnsi="Times New Roman"/>
          <w:color w:val="222222"/>
          <w:sz w:val="24"/>
        </w:rPr>
        <w:t>4</w:t>
      </w:r>
      <w:r>
        <w:rPr>
          <w:rFonts w:ascii="Times New Roman" w:hAnsi="Times New Roman"/>
          <w:color w:val="222222"/>
          <w:sz w:val="24"/>
        </w:rPr>
        <w:t>. в случае, когда родители самостоятельно привезли ребенка (2-х и/ или более детей), не предоставив необходимые документы, Санаторий в праве отказать в приеме.</w:t>
      </w:r>
    </w:p>
    <w:p w14:paraId="339DEFB0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14:paraId="4D010CED" w14:textId="77777777"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4.ОТВЕТСТВЕННОСТЬ ЛИЦ, ОТДЫХАЮЩИХ В САНАТОРИИ</w:t>
      </w:r>
    </w:p>
    <w:p w14:paraId="3C59BFB5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 К гражданам, отдыхающим в Санатории, могут применяться следующие виды санкций:</w:t>
      </w:r>
    </w:p>
    <w:p w14:paraId="5A1C53E6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4.1.1. устное или письменное предупреждение о возможном выселении;</w:t>
      </w:r>
    </w:p>
    <w:p w14:paraId="0BCB93E5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4.1.2. выселение с сообщением по месту выдачи путевок, а также выселение с извещением предприятий, оплативших отдых физических лиц;</w:t>
      </w:r>
    </w:p>
    <w:p w14:paraId="1BF57CE7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4.2. Отдыхающие, в соответствии с законодательством РФ, обязуются возместить материальный ущерб в случае утери или повреждения имущества Санатория, по действующему прейскуранту в кассу Санатория, а также несут ответственность за иные нарушения.</w:t>
      </w:r>
    </w:p>
    <w:p w14:paraId="33C5730D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14:paraId="38DB77FD" w14:textId="77777777"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5.ПЛАТА ЗА ПРОЖИВАНИЕ</w:t>
      </w:r>
    </w:p>
    <w:p w14:paraId="5696FC9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5.1. Плата за проживание в Санатории взимается, согласно действующего прейскуранта, в соответствии с установленной системой единого расчетного часа. Единый расчетный час устанавливается в 1</w:t>
      </w:r>
      <w:r w:rsidR="002F0DE6">
        <w:rPr>
          <w:rFonts w:ascii="Times New Roman" w:hAnsi="Times New Roman"/>
          <w:color w:val="222222"/>
          <w:sz w:val="24"/>
        </w:rPr>
        <w:t>6</w:t>
      </w:r>
      <w:r>
        <w:rPr>
          <w:rFonts w:ascii="Times New Roman" w:hAnsi="Times New Roman"/>
          <w:color w:val="222222"/>
          <w:sz w:val="24"/>
        </w:rPr>
        <w:t>:00 часов дня по местному времени. Час регистрации (время заезда) с 1</w:t>
      </w:r>
      <w:r w:rsidR="002F0DE6">
        <w:rPr>
          <w:rFonts w:ascii="Times New Roman" w:hAnsi="Times New Roman"/>
          <w:color w:val="222222"/>
          <w:sz w:val="24"/>
        </w:rPr>
        <w:t>6</w:t>
      </w:r>
      <w:r>
        <w:rPr>
          <w:rFonts w:ascii="Times New Roman" w:hAnsi="Times New Roman"/>
          <w:color w:val="222222"/>
          <w:sz w:val="24"/>
        </w:rPr>
        <w:t>:00 часов дня по местному времени, время выезда 1</w:t>
      </w:r>
      <w:r w:rsidR="002F0DE6">
        <w:rPr>
          <w:rFonts w:ascii="Times New Roman" w:hAnsi="Times New Roman"/>
          <w:color w:val="222222"/>
          <w:sz w:val="24"/>
        </w:rPr>
        <w:t>4</w:t>
      </w:r>
      <w:r>
        <w:rPr>
          <w:rFonts w:ascii="Times New Roman" w:hAnsi="Times New Roman"/>
          <w:color w:val="222222"/>
          <w:sz w:val="24"/>
        </w:rPr>
        <w:t>:00 часов.</w:t>
      </w:r>
    </w:p>
    <w:p w14:paraId="7964812B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2B7B98">
        <w:rPr>
          <w:rFonts w:ascii="Times New Roman" w:hAnsi="Times New Roman"/>
          <w:color w:val="222222"/>
          <w:sz w:val="24"/>
        </w:rPr>
        <w:t>5.2. Посторонние лица,</w:t>
      </w:r>
      <w:r w:rsidR="0058365E" w:rsidRPr="002B7B98">
        <w:rPr>
          <w:rFonts w:ascii="Times New Roman" w:hAnsi="Times New Roman"/>
          <w:color w:val="222222"/>
          <w:sz w:val="24"/>
        </w:rPr>
        <w:t xml:space="preserve"> не отдыхающие по санаторно-курортной путевке, принимаются отдыхающими только за</w:t>
      </w:r>
      <w:r w:rsidR="008619EF" w:rsidRPr="002B7B98">
        <w:rPr>
          <w:rFonts w:ascii="Times New Roman" w:hAnsi="Times New Roman"/>
          <w:color w:val="222222"/>
          <w:sz w:val="24"/>
        </w:rPr>
        <w:t xml:space="preserve"> пределами территории Санатория</w:t>
      </w:r>
      <w:r w:rsidR="0058365E" w:rsidRPr="002B7B98">
        <w:rPr>
          <w:rFonts w:ascii="Times New Roman" w:hAnsi="Times New Roman"/>
          <w:color w:val="222222"/>
          <w:sz w:val="24"/>
        </w:rPr>
        <w:t>.</w:t>
      </w:r>
    </w:p>
    <w:p w14:paraId="1FBC52CC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5.3. При желании отдыхающих разместить на территории Санатория гостей (в своем номере) на сутки или более, необходимо оформить их проживание у администратора, в соответствии с прейскурантом.</w:t>
      </w:r>
    </w:p>
    <w:p w14:paraId="16C11F79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</w:p>
    <w:p w14:paraId="09E123C0" w14:textId="77777777"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6.ОБСЛУЖИВАНИЕ ОТДЫХАЮЩИХ</w:t>
      </w:r>
    </w:p>
    <w:p w14:paraId="1D253878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6.1 Администрация Санатория Предоставляет отдыхающим по их просьбе </w:t>
      </w:r>
      <w:r w:rsidR="002F0DE6">
        <w:rPr>
          <w:rFonts w:ascii="Times New Roman" w:hAnsi="Times New Roman"/>
          <w:color w:val="222222"/>
          <w:sz w:val="24"/>
        </w:rPr>
        <w:t>дополнительные услуги</w:t>
      </w:r>
      <w:r>
        <w:rPr>
          <w:rFonts w:ascii="Times New Roman" w:hAnsi="Times New Roman"/>
          <w:color w:val="222222"/>
          <w:sz w:val="24"/>
        </w:rPr>
        <w:t>, в соответствии с утвержденными прейскурантами.</w:t>
      </w:r>
    </w:p>
    <w:p w14:paraId="37F42484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6.2. Администрация Санатория обеспечивает отдыхающих справочной информацией о режиме работы столовой, связи, бытового </w:t>
      </w:r>
      <w:r w:rsidR="002F0DE6">
        <w:rPr>
          <w:rFonts w:ascii="Times New Roman" w:hAnsi="Times New Roman"/>
          <w:color w:val="222222"/>
          <w:sz w:val="24"/>
        </w:rPr>
        <w:t>обслуживания т.п.</w:t>
      </w:r>
      <w:r>
        <w:rPr>
          <w:rFonts w:ascii="Times New Roman" w:hAnsi="Times New Roman"/>
          <w:color w:val="222222"/>
          <w:sz w:val="24"/>
        </w:rPr>
        <w:t xml:space="preserve"> находящихся в Санатории.</w:t>
      </w:r>
    </w:p>
    <w:p w14:paraId="2C29BC63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6.3. Администрация Санатория в случае обнаружения забытых вещей принимает меры по возврату их владельцу. Если владелец не установлен, забытые вещи хранятся в установленном порядке.</w:t>
      </w:r>
    </w:p>
    <w:p w14:paraId="582CF309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6.4. Книга отзывов и предложений хранится у дежурного администратора и выдается отдыхающим по их </w:t>
      </w:r>
      <w:r>
        <w:rPr>
          <w:rFonts w:ascii="Times New Roman" w:hAnsi="Times New Roman"/>
          <w:sz w:val="24"/>
        </w:rPr>
        <w:t>требованию.</w:t>
      </w:r>
    </w:p>
    <w:p w14:paraId="4F748EA3" w14:textId="77777777" w:rsidR="00371913" w:rsidRDefault="00371913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590F269" w14:textId="77777777" w:rsidR="006C3E39" w:rsidRDefault="0030216D" w:rsidP="0037191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ПОРЯДОК ОТПУСКА И ПОЛУЧЕНИЯ МЕДИЦИНСКИХ ПРОЦЕДУР</w:t>
      </w:r>
    </w:p>
    <w:p w14:paraId="64B06EE6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7.1. Медицинские процедуры отпускаются лицам, отдыхающим в Санатории. Лечение оказывается всем желающим лицам, предъявившим санаторно-курортную карту и паспорт. При отсутствии санаторно-курортной карты лицо, желающее воспользоваться медицинскими услугами, направляется на прием к врачу, который назначает необходимое обследование и лечебные процедуры. Консультация (прием) врача, а также назначенные процедуры оплачиваются по действующему прейскуранту в кассе Санатория.</w:t>
      </w:r>
    </w:p>
    <w:p w14:paraId="5F9B55B4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7.2. При отсутствии у отдыхающего санаторно-курортной карты проводится необходимое обследование (общий анализ крови, общий анализ мочи, ЭКГ, при необходимости консультации узких специалистов) в условиях санатория, на платной основе.</w:t>
      </w:r>
    </w:p>
    <w:p w14:paraId="6533C6A9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7.3. Объем и характер медицинского обслуживания определяется согласно утвержденным </w:t>
      </w:r>
      <w:proofErr w:type="spellStart"/>
      <w:r>
        <w:rPr>
          <w:rFonts w:ascii="Times New Roman" w:hAnsi="Times New Roman"/>
          <w:color w:val="222222"/>
          <w:sz w:val="24"/>
        </w:rPr>
        <w:t>Минздравсоцразвитием</w:t>
      </w:r>
      <w:proofErr w:type="spellEnd"/>
      <w:r>
        <w:rPr>
          <w:rFonts w:ascii="Times New Roman" w:hAnsi="Times New Roman"/>
          <w:color w:val="222222"/>
          <w:sz w:val="24"/>
        </w:rPr>
        <w:t xml:space="preserve"> РФ стандартам санаторно-курортной помощи в пределах установленного перечня услуг.</w:t>
      </w:r>
    </w:p>
    <w:p w14:paraId="0E592D4B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7.4. Набор конкретных процедур зависит не только от пожелания отдыхающего, но и от имеющихся у него основного и сопутствующих диагнозов и срока пребывания в санатории.</w:t>
      </w:r>
    </w:p>
    <w:p w14:paraId="0E2B5F4E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7.5. Лечебный комплекс формируется лечащим врачом индивидуально для каждого отдыхающего. Назначение объема диагностических исследований, видов лечения и количества процедур определяется лечащим </w:t>
      </w:r>
      <w:r w:rsidR="002F0DE6">
        <w:rPr>
          <w:rFonts w:ascii="Times New Roman" w:hAnsi="Times New Roman"/>
          <w:color w:val="222222"/>
          <w:sz w:val="24"/>
        </w:rPr>
        <w:t>врачом с</w:t>
      </w:r>
      <w:r>
        <w:rPr>
          <w:rFonts w:ascii="Times New Roman" w:hAnsi="Times New Roman"/>
          <w:color w:val="222222"/>
          <w:sz w:val="24"/>
        </w:rPr>
        <w:t xml:space="preserve"> учетом их совместимости и в соответствии с заболеваниями, указанными в санаторно-курортной карте или выявленными при обследовании в санатории.</w:t>
      </w:r>
    </w:p>
    <w:p w14:paraId="30F3EAA2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7.6. Перед началом получения медицинских услуг все лица в обязательном порядке дают письменное информированное добровольное согласие в соответствии с Федеральным законом от 21.11.2011 №323-ФЗ «Об основах охраны здоровья граждан в Российской Федерации».</w:t>
      </w:r>
    </w:p>
    <w:p w14:paraId="187D24A4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7.7. При добровольном желании можно получить расширенный спектр медицинских услуг, не входящих в стоимость путевки на платной основе, заключив договор.</w:t>
      </w:r>
    </w:p>
    <w:p w14:paraId="13F36E9D" w14:textId="77777777" w:rsidR="006C3E39" w:rsidRDefault="0030216D" w:rsidP="00D77388">
      <w:pPr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7.8. Стоимость платных процедур, пропущенных по вине отдыхающих, не возвращается.</w:t>
      </w:r>
    </w:p>
    <w:p w14:paraId="7CE73800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4D5C5654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6A68B7F1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4E659A2D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2AD89354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5198D555" w14:textId="77777777" w:rsidR="00371913" w:rsidRDefault="00371913" w:rsidP="00371913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ВЕЩИ, ОСТАВЛЕННЫЕ БЕЗ ПРИСМОТРА, АДМИНИСТРАЦИЯ САНАТОРИЯ ОТВЕТСТВЕННОСТИ НЕ НЕСЕТ!</w:t>
      </w:r>
    </w:p>
    <w:p w14:paraId="6F3CF338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104BA747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415D130E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2AB0C5C5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5A9FED8F" w14:textId="77777777" w:rsidR="00371913" w:rsidRDefault="00371913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</w:p>
    <w:p w14:paraId="44695C5E" w14:textId="77777777" w:rsidR="006C3E39" w:rsidRDefault="0030216D" w:rsidP="00D77388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ЖЕЛАЕМ ВАМ ПРИЯТНОГО ОТДЫХА!</w:t>
      </w:r>
    </w:p>
    <w:p w14:paraId="19095EB0" w14:textId="77777777" w:rsidR="006C3E39" w:rsidRDefault="006C3E39" w:rsidP="00D7738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8245EE" w14:textId="77777777" w:rsidR="00CB45BF" w:rsidRDefault="00CB45BF" w:rsidP="00CB45BF">
      <w:pPr>
        <w:pStyle w:val="a3"/>
        <w:spacing w:beforeAutospacing="0" w:after="0" w:afterAutospacing="0"/>
        <w:jc w:val="center"/>
      </w:pPr>
      <w:r>
        <w:rPr>
          <w:rStyle w:val="a5"/>
        </w:rPr>
        <w:t>Памятка</w:t>
      </w:r>
    </w:p>
    <w:p w14:paraId="7BC17394" w14:textId="77777777" w:rsidR="00CB45BF" w:rsidRDefault="00CB45BF" w:rsidP="00CB45BF">
      <w:pPr>
        <w:pStyle w:val="a3"/>
        <w:spacing w:beforeAutospacing="0" w:after="0" w:afterAutospacing="0"/>
        <w:jc w:val="center"/>
        <w:rPr>
          <w:rStyle w:val="a5"/>
        </w:rPr>
      </w:pPr>
      <w:r>
        <w:rPr>
          <w:rStyle w:val="a5"/>
        </w:rPr>
        <w:t>по пожарной безопасности для отдыхающих санатория «Якты-Куль»</w:t>
      </w:r>
    </w:p>
    <w:p w14:paraId="477BF6D7" w14:textId="77777777" w:rsidR="00CB45BF" w:rsidRDefault="00CB45BF" w:rsidP="00CB45BF">
      <w:pPr>
        <w:pStyle w:val="a3"/>
        <w:spacing w:beforeAutospacing="0" w:after="0" w:afterAutospacing="0"/>
        <w:jc w:val="center"/>
      </w:pPr>
    </w:p>
    <w:p w14:paraId="79B97C87" w14:textId="77777777" w:rsidR="00CB45BF" w:rsidRDefault="00CB45BF" w:rsidP="0030663A">
      <w:pPr>
        <w:pStyle w:val="style3"/>
        <w:spacing w:before="0" w:beforeAutospacing="0" w:after="0" w:afterAutospacing="0"/>
        <w:jc w:val="both"/>
      </w:pPr>
      <w:r>
        <w:t>Каждый отдыхающий обязан строго соблюдать правила пожарной безопасности и нести личную ответственность за допущенные нарушения.</w:t>
      </w:r>
    </w:p>
    <w:p w14:paraId="5BEB52DC" w14:textId="77777777" w:rsidR="0030663A" w:rsidRDefault="0030663A" w:rsidP="00CB45BF">
      <w:pPr>
        <w:pStyle w:val="style3"/>
        <w:spacing w:before="0" w:beforeAutospacing="0" w:after="0" w:afterAutospacing="0"/>
      </w:pPr>
      <w:r>
        <w:t>Уважаемый гость!</w:t>
      </w:r>
    </w:p>
    <w:p w14:paraId="6DD699A9" w14:textId="77777777"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b/>
          <w:color w:val="1A1A1A"/>
          <w:sz w:val="24"/>
          <w:szCs w:val="24"/>
        </w:rPr>
        <w:t>Не пользуйтесь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 xml:space="preserve"> в номере неисправными электрическими приборами (кофейниками,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утюгами, кипятильниками). В случае обнаружения неисправн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ости немедленно проинформируйте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администрацию.</w:t>
      </w:r>
    </w:p>
    <w:p w14:paraId="5CD1DD22" w14:textId="77777777"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Уходя из номера, не забывайте выключить телевизор, радиоприёмник, кондиционер,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лампы освещения.</w:t>
      </w:r>
    </w:p>
    <w:p w14:paraId="7A1D3B30" w14:textId="77777777"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Недопустимо накрывать включенные торшеры и настольные лампы предметами из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горючего материала.</w:t>
      </w:r>
    </w:p>
    <w:p w14:paraId="4E749879" w14:textId="77777777"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Недопустимо приносить и хранить в номере пожароопасные вещества и материалы.</w:t>
      </w:r>
    </w:p>
    <w:p w14:paraId="6A0A337E" w14:textId="77777777" w:rsidR="0030663A" w:rsidRPr="0030663A" w:rsidRDefault="00806902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Категорически</w:t>
      </w:r>
      <w:r w:rsidR="0030663A">
        <w:rPr>
          <w:rFonts w:ascii="Times New Roman" w:hAnsi="Times New Roman"/>
          <w:color w:val="1A1A1A"/>
          <w:sz w:val="24"/>
          <w:szCs w:val="24"/>
        </w:rPr>
        <w:t xml:space="preserve"> запрещено пользоваться в зданиях Санатория</w:t>
      </w:r>
      <w:r w:rsidR="0030663A" w:rsidRPr="0030663A">
        <w:rPr>
          <w:rFonts w:ascii="Times New Roman" w:hAnsi="Times New Roman"/>
          <w:color w:val="1A1A1A"/>
          <w:sz w:val="24"/>
          <w:szCs w:val="24"/>
        </w:rPr>
        <w:t>:</w:t>
      </w:r>
    </w:p>
    <w:p w14:paraId="24666B4D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1 Открытым</w:t>
      </w:r>
      <w:r>
        <w:rPr>
          <w:rFonts w:ascii="Times New Roman" w:hAnsi="Times New Roman"/>
          <w:color w:val="1A1A1A"/>
          <w:sz w:val="24"/>
          <w:szCs w:val="24"/>
        </w:rPr>
        <w:t xml:space="preserve">и </w:t>
      </w:r>
      <w:r w:rsidRPr="0030663A">
        <w:rPr>
          <w:rFonts w:ascii="Times New Roman" w:hAnsi="Times New Roman"/>
          <w:color w:val="1A1A1A"/>
          <w:sz w:val="24"/>
          <w:szCs w:val="24"/>
        </w:rPr>
        <w:t>испарителями.</w:t>
      </w:r>
    </w:p>
    <w:p w14:paraId="082F2C7D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2 Пользоваться газовым оборудованием.</w:t>
      </w:r>
    </w:p>
    <w:p w14:paraId="14CA5DC7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3 Использовать не по назначению средства пожаротушения.</w:t>
      </w:r>
    </w:p>
    <w:p w14:paraId="327C4EC5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4 Без необходимости открывать пожарные щиты.</w:t>
      </w:r>
    </w:p>
    <w:p w14:paraId="65E6AD3C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 xml:space="preserve">Если Вы прибыли в </w:t>
      </w:r>
      <w:r>
        <w:rPr>
          <w:rFonts w:ascii="Times New Roman" w:hAnsi="Times New Roman"/>
          <w:color w:val="1A1A1A"/>
          <w:sz w:val="24"/>
          <w:szCs w:val="24"/>
        </w:rPr>
        <w:t>Санаторий</w:t>
      </w:r>
      <w:r w:rsidRPr="0030663A">
        <w:rPr>
          <w:rFonts w:ascii="Times New Roman" w:hAnsi="Times New Roman"/>
          <w:color w:val="1A1A1A"/>
          <w:sz w:val="24"/>
          <w:szCs w:val="24"/>
        </w:rPr>
        <w:t xml:space="preserve"> в первый раз, постарайтесь хорошо запомнить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расположение выходов и лестниц и ознакомиться с правилом эвакуации.</w:t>
      </w:r>
    </w:p>
    <w:p w14:paraId="5D90D68C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Немедленно сообщите о случившемся в пожарную часть по телефону «101», «112».</w:t>
      </w:r>
    </w:p>
    <w:p w14:paraId="1883AD73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Если ликвидировать очаг горения своими силами не представляется возможным, выйдите из номера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и закройте дверь, не запирая её на замок, активируйте систему пожарной сигнализации, включив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ручной пожарный Извещатель.</w:t>
      </w:r>
    </w:p>
    <w:p w14:paraId="0EA1E088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Обязательно сообщите о пожаре дежурной по этажу или другому представителю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администрации.</w:t>
      </w:r>
    </w:p>
    <w:p w14:paraId="732F8D61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Покиньте опасную зону и действуйте по указанию администрации или пожарной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охраны.</w:t>
      </w:r>
    </w:p>
    <w:p w14:paraId="024FC97D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Немедленно сообщите о случившемся в пожарную охрану по телефону «101», «112».</w:t>
      </w:r>
    </w:p>
    <w:p w14:paraId="49F16EA4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Покиньте Ваш номер после того, как закроете окна и двери, выйдите из здания.</w:t>
      </w:r>
    </w:p>
    <w:p w14:paraId="4E2E6631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Если коридоры и лестничные клетки сильно задымлены и покинуть помещение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нельзя, оставайтесь в вашем номере. Закрытая и хорошо уплотнённая дверь может надолго защитить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Вас от опасной температуры. Чтобы избежать отравления дымом, закройте щели и вентиляционные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отверстия смоченными водой полотенцами и постельными принадлежностями, защите органы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дыхания влажной тканью, окно не открывать (при необходимости кратковременно приоткрывать).</w:t>
      </w:r>
    </w:p>
    <w:p w14:paraId="651343C2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Сообщит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30663A">
        <w:rPr>
          <w:rFonts w:ascii="Times New Roman" w:hAnsi="Times New Roman"/>
          <w:color w:val="1A1A1A"/>
          <w:sz w:val="24"/>
          <w:szCs w:val="24"/>
        </w:rPr>
        <w:t xml:space="preserve"> по телефону администрации о своём местонахождении.</w:t>
      </w:r>
    </w:p>
    <w:p w14:paraId="2F1B6123" w14:textId="77777777" w:rsidR="0030663A" w:rsidRPr="0030663A" w:rsidRDefault="0030663A" w:rsidP="003066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0663A">
        <w:rPr>
          <w:rFonts w:ascii="Times New Roman" w:hAnsi="Times New Roman"/>
          <w:color w:val="1A1A1A"/>
          <w:sz w:val="24"/>
          <w:szCs w:val="24"/>
        </w:rPr>
        <w:t>При обнаружении характерного запаха горелой изоляции проводов или другого запаха</w:t>
      </w:r>
      <w:r w:rsidR="0080690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30663A">
        <w:rPr>
          <w:rFonts w:ascii="Times New Roman" w:hAnsi="Times New Roman"/>
          <w:color w:val="1A1A1A"/>
          <w:sz w:val="24"/>
          <w:szCs w:val="24"/>
        </w:rPr>
        <w:t>гари незамедлительно проинформировать администрацию.</w:t>
      </w:r>
    </w:p>
    <w:p w14:paraId="486A58A0" w14:textId="77777777" w:rsidR="00806902" w:rsidRPr="00806902" w:rsidRDefault="00806902" w:rsidP="00CB45BF">
      <w:pPr>
        <w:pStyle w:val="a3"/>
        <w:spacing w:beforeAutospacing="0" w:after="0" w:afterAutospacing="0"/>
        <w:rPr>
          <w:b/>
        </w:rPr>
      </w:pPr>
      <w:r w:rsidRPr="00806902">
        <w:rPr>
          <w:b/>
        </w:rPr>
        <w:t>ЗАПРЕЩАЕТСЯ:</w:t>
      </w:r>
    </w:p>
    <w:p w14:paraId="32D6D4F5" w14:textId="77777777" w:rsidR="00CB45BF" w:rsidRDefault="00CB45BF" w:rsidP="00806902">
      <w:pPr>
        <w:pStyle w:val="a3"/>
        <w:spacing w:beforeAutospacing="0" w:after="0" w:afterAutospacing="0"/>
        <w:jc w:val="both"/>
      </w:pPr>
      <w:r>
        <w:t xml:space="preserve"> </w:t>
      </w:r>
      <w:r w:rsidRPr="00806902">
        <w:rPr>
          <w:b/>
        </w:rPr>
        <w:t>Курить</w:t>
      </w:r>
      <w:r>
        <w:t xml:space="preserve"> в комнатах, на лестничных площадках, в коридорах (кроме </w:t>
      </w:r>
      <w:r w:rsidRPr="00806902">
        <w:t>специально</w:t>
      </w:r>
      <w:r>
        <w:t xml:space="preserve"> </w:t>
      </w:r>
      <w:r w:rsidR="00806902">
        <w:t>о</w:t>
      </w:r>
      <w:r>
        <w:t>тведенных мест), бросать окурки на пол или в другие места помещений.</w:t>
      </w:r>
    </w:p>
    <w:p w14:paraId="76B484E1" w14:textId="77777777" w:rsidR="00CB45BF" w:rsidRDefault="00CB45BF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08">
        <w:rPr>
          <w:rFonts w:ascii="Times New Roman" w:hAnsi="Times New Roman"/>
        </w:rPr>
        <w:t xml:space="preserve"> </w:t>
      </w:r>
      <w:r w:rsidRPr="00B10608">
        <w:rPr>
          <w:rFonts w:ascii="Times New Roman" w:hAnsi="Times New Roman"/>
          <w:sz w:val="24"/>
          <w:szCs w:val="24"/>
        </w:rPr>
        <w:t xml:space="preserve">В период новогодних праздников </w:t>
      </w:r>
      <w:r>
        <w:rPr>
          <w:rFonts w:ascii="Times New Roman" w:hAnsi="Times New Roman"/>
          <w:sz w:val="24"/>
          <w:szCs w:val="24"/>
        </w:rPr>
        <w:t>запрещено</w:t>
      </w:r>
      <w:r w:rsidRPr="00B10608">
        <w:rPr>
          <w:rFonts w:ascii="Times New Roman" w:hAnsi="Times New Roman"/>
          <w:sz w:val="24"/>
          <w:szCs w:val="24"/>
        </w:rPr>
        <w:t xml:space="preserve"> использование пиротехнических изделий (бенгальских огней, свечей, фейерверков, петард и т.п.)  внутри всех зданий </w:t>
      </w:r>
      <w:r w:rsidRPr="00806902">
        <w:rPr>
          <w:rFonts w:ascii="Times New Roman" w:hAnsi="Times New Roman"/>
          <w:sz w:val="24"/>
          <w:szCs w:val="24"/>
        </w:rPr>
        <w:t>и</w:t>
      </w:r>
      <w:r w:rsidRPr="00B10608">
        <w:rPr>
          <w:rFonts w:ascii="Times New Roman" w:hAnsi="Times New Roman"/>
          <w:sz w:val="24"/>
          <w:szCs w:val="24"/>
        </w:rPr>
        <w:t xml:space="preserve"> сооружений санатория.</w:t>
      </w:r>
    </w:p>
    <w:p w14:paraId="065AAFB1" w14:textId="77777777" w:rsidR="00806902" w:rsidRDefault="00806902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</w:rPr>
        <w:t>П</w:t>
      </w:r>
      <w:r w:rsidRPr="00806902">
        <w:rPr>
          <w:rFonts w:ascii="Times New Roman" w:hAnsi="Times New Roman"/>
          <w:b/>
          <w:color w:val="222222"/>
          <w:sz w:val="24"/>
        </w:rPr>
        <w:t>ользоваться</w:t>
      </w:r>
      <w:r w:rsidRPr="00806902">
        <w:rPr>
          <w:rFonts w:ascii="Times New Roman" w:hAnsi="Times New Roman"/>
          <w:color w:val="222222"/>
          <w:sz w:val="24"/>
        </w:rPr>
        <w:t xml:space="preserve"> электронагревательными приборами (кипятильниками, электрочайниками, электроплитами); за исключением прибо</w:t>
      </w:r>
      <w:r>
        <w:rPr>
          <w:rFonts w:ascii="Times New Roman" w:hAnsi="Times New Roman"/>
          <w:color w:val="222222"/>
          <w:sz w:val="24"/>
        </w:rPr>
        <w:t>ров, предоставленных Санаторием.</w:t>
      </w:r>
    </w:p>
    <w:p w14:paraId="6012C7D4" w14:textId="77777777" w:rsidR="00806902" w:rsidRPr="00B10608" w:rsidRDefault="00806902" w:rsidP="00806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90880" w14:textId="77777777" w:rsidR="00CB45BF" w:rsidRDefault="00CB45BF" w:rsidP="00CB45BF">
      <w:pPr>
        <w:pStyle w:val="style3"/>
        <w:spacing w:before="0" w:beforeAutospacing="0" w:after="0" w:afterAutospacing="0"/>
        <w:rPr>
          <w:rStyle w:val="a5"/>
        </w:rPr>
      </w:pPr>
      <w:r>
        <w:rPr>
          <w:rStyle w:val="a5"/>
        </w:rPr>
        <w:t>Помните! Пользоваться лифтами при пожаре запрещено!</w:t>
      </w:r>
    </w:p>
    <w:p w14:paraId="6317F356" w14:textId="77777777" w:rsidR="00806902" w:rsidRDefault="00806902" w:rsidP="00CB45BF">
      <w:pPr>
        <w:pStyle w:val="style3"/>
        <w:spacing w:before="0" w:beforeAutospacing="0" w:after="0" w:afterAutospacing="0"/>
        <w:rPr>
          <w:rStyle w:val="a5"/>
        </w:rPr>
      </w:pPr>
    </w:p>
    <w:p w14:paraId="0EFA07D0" w14:textId="2CE6296E" w:rsidR="0030663A" w:rsidRPr="005C02D0" w:rsidRDefault="00CB45BF" w:rsidP="005C02D0">
      <w:pPr>
        <w:pStyle w:val="a3"/>
        <w:spacing w:beforeAutospacing="0" w:after="0" w:afterAutospacing="0"/>
      </w:pPr>
      <w:r>
        <w:rPr>
          <w:rStyle w:val="a5"/>
        </w:rPr>
        <w:t>Уходя из комнаты - выключайте свет и закрывайте водопроводные краны.</w:t>
      </w:r>
    </w:p>
    <w:sectPr w:rsidR="0030663A" w:rsidRPr="005C02D0" w:rsidSect="00DC58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707D"/>
    <w:multiLevelType w:val="multilevel"/>
    <w:tmpl w:val="7DEEA09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39"/>
    <w:rsid w:val="000832F6"/>
    <w:rsid w:val="00160CB9"/>
    <w:rsid w:val="00221054"/>
    <w:rsid w:val="002B3403"/>
    <w:rsid w:val="002B7B98"/>
    <w:rsid w:val="002F0DE6"/>
    <w:rsid w:val="0030216D"/>
    <w:rsid w:val="0030663A"/>
    <w:rsid w:val="00371913"/>
    <w:rsid w:val="0058365E"/>
    <w:rsid w:val="005C02D0"/>
    <w:rsid w:val="005D2B02"/>
    <w:rsid w:val="006C3E39"/>
    <w:rsid w:val="00806902"/>
    <w:rsid w:val="008619EF"/>
    <w:rsid w:val="00A774C3"/>
    <w:rsid w:val="00A868A7"/>
    <w:rsid w:val="00CB45BF"/>
    <w:rsid w:val="00D77388"/>
    <w:rsid w:val="00DB0E02"/>
    <w:rsid w:val="00DC5828"/>
    <w:rsid w:val="00E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2D7D"/>
  <w15:docId w15:val="{06629D04-EAFD-4A0E-97A0-A4324208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C5828"/>
  </w:style>
  <w:style w:type="paragraph" w:styleId="10">
    <w:name w:val="heading 1"/>
    <w:next w:val="a"/>
    <w:link w:val="11"/>
    <w:uiPriority w:val="9"/>
    <w:qFormat/>
    <w:rsid w:val="00DC582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DC5828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DC582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C582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C582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5828"/>
  </w:style>
  <w:style w:type="paragraph" w:styleId="21">
    <w:name w:val="toc 2"/>
    <w:next w:val="a"/>
    <w:link w:val="22"/>
    <w:uiPriority w:val="39"/>
    <w:rsid w:val="00DC5828"/>
    <w:pPr>
      <w:ind w:left="200"/>
    </w:pPr>
  </w:style>
  <w:style w:type="character" w:customStyle="1" w:styleId="22">
    <w:name w:val="Оглавление 2 Знак"/>
    <w:link w:val="21"/>
    <w:rsid w:val="00DC5828"/>
  </w:style>
  <w:style w:type="paragraph" w:styleId="41">
    <w:name w:val="toc 4"/>
    <w:next w:val="a"/>
    <w:link w:val="42"/>
    <w:uiPriority w:val="39"/>
    <w:rsid w:val="00DC5828"/>
    <w:pPr>
      <w:ind w:left="600"/>
    </w:pPr>
  </w:style>
  <w:style w:type="character" w:customStyle="1" w:styleId="42">
    <w:name w:val="Оглавление 4 Знак"/>
    <w:link w:val="41"/>
    <w:rsid w:val="00DC5828"/>
  </w:style>
  <w:style w:type="paragraph" w:styleId="6">
    <w:name w:val="toc 6"/>
    <w:next w:val="a"/>
    <w:link w:val="60"/>
    <w:uiPriority w:val="39"/>
    <w:rsid w:val="00DC5828"/>
    <w:pPr>
      <w:ind w:left="1000"/>
    </w:pPr>
  </w:style>
  <w:style w:type="character" w:customStyle="1" w:styleId="60">
    <w:name w:val="Оглавление 6 Знак"/>
    <w:link w:val="6"/>
    <w:rsid w:val="00DC5828"/>
  </w:style>
  <w:style w:type="paragraph" w:styleId="7">
    <w:name w:val="toc 7"/>
    <w:next w:val="a"/>
    <w:link w:val="70"/>
    <w:uiPriority w:val="39"/>
    <w:rsid w:val="00DC5828"/>
    <w:pPr>
      <w:ind w:left="1200"/>
    </w:pPr>
  </w:style>
  <w:style w:type="character" w:customStyle="1" w:styleId="70">
    <w:name w:val="Оглавление 7 Знак"/>
    <w:link w:val="7"/>
    <w:rsid w:val="00DC5828"/>
  </w:style>
  <w:style w:type="paragraph" w:styleId="a3">
    <w:name w:val="Normal (Web)"/>
    <w:basedOn w:val="a"/>
    <w:link w:val="a4"/>
    <w:uiPriority w:val="99"/>
    <w:rsid w:val="00DC582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DC5828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DC582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C5828"/>
    <w:pPr>
      <w:ind w:left="400"/>
    </w:pPr>
  </w:style>
  <w:style w:type="character" w:customStyle="1" w:styleId="32">
    <w:name w:val="Оглавление 3 Знак"/>
    <w:link w:val="31"/>
    <w:rsid w:val="00DC5828"/>
  </w:style>
  <w:style w:type="paragraph" w:customStyle="1" w:styleId="12">
    <w:name w:val="Основной шрифт абзаца1"/>
    <w:rsid w:val="00DC5828"/>
  </w:style>
  <w:style w:type="character" w:customStyle="1" w:styleId="50">
    <w:name w:val="Заголовок 5 Знак"/>
    <w:link w:val="5"/>
    <w:rsid w:val="00DC582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C5828"/>
    <w:rPr>
      <w:rFonts w:ascii="XO Thames" w:hAnsi="XO Thames"/>
      <w:b/>
      <w:sz w:val="32"/>
    </w:rPr>
  </w:style>
  <w:style w:type="paragraph" w:customStyle="1" w:styleId="13">
    <w:name w:val="Строгий1"/>
    <w:basedOn w:val="12"/>
    <w:link w:val="a5"/>
    <w:rsid w:val="00DC5828"/>
    <w:rPr>
      <w:b/>
    </w:rPr>
  </w:style>
  <w:style w:type="character" w:styleId="a5">
    <w:name w:val="Strong"/>
    <w:basedOn w:val="a0"/>
    <w:link w:val="13"/>
    <w:uiPriority w:val="22"/>
    <w:qFormat/>
    <w:rsid w:val="00DC5828"/>
    <w:rPr>
      <w:b/>
    </w:rPr>
  </w:style>
  <w:style w:type="paragraph" w:customStyle="1" w:styleId="14">
    <w:name w:val="Гиперссылка1"/>
    <w:link w:val="a6"/>
    <w:rsid w:val="00DC5828"/>
    <w:rPr>
      <w:color w:val="0000FF"/>
      <w:u w:val="single"/>
    </w:rPr>
  </w:style>
  <w:style w:type="character" w:styleId="a6">
    <w:name w:val="Hyperlink"/>
    <w:link w:val="14"/>
    <w:rsid w:val="00DC5828"/>
    <w:rPr>
      <w:color w:val="0000FF"/>
      <w:u w:val="single"/>
    </w:rPr>
  </w:style>
  <w:style w:type="paragraph" w:customStyle="1" w:styleId="Footnote">
    <w:name w:val="Footnote"/>
    <w:link w:val="Footnote0"/>
    <w:rsid w:val="00DC5828"/>
    <w:rPr>
      <w:rFonts w:ascii="XO Thames" w:hAnsi="XO Thames"/>
    </w:rPr>
  </w:style>
  <w:style w:type="character" w:customStyle="1" w:styleId="Footnote0">
    <w:name w:val="Footnote"/>
    <w:link w:val="Footnote"/>
    <w:rsid w:val="00DC582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C5828"/>
    <w:rPr>
      <w:rFonts w:ascii="XO Thames" w:hAnsi="XO Thames"/>
      <w:b/>
    </w:rPr>
  </w:style>
  <w:style w:type="character" w:customStyle="1" w:styleId="16">
    <w:name w:val="Оглавление 1 Знак"/>
    <w:link w:val="15"/>
    <w:rsid w:val="00DC582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C582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C582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C5828"/>
    <w:pPr>
      <w:ind w:left="1600"/>
    </w:pPr>
  </w:style>
  <w:style w:type="character" w:customStyle="1" w:styleId="90">
    <w:name w:val="Оглавление 9 Знак"/>
    <w:link w:val="9"/>
    <w:rsid w:val="00DC5828"/>
  </w:style>
  <w:style w:type="paragraph" w:styleId="8">
    <w:name w:val="toc 8"/>
    <w:next w:val="a"/>
    <w:link w:val="80"/>
    <w:uiPriority w:val="39"/>
    <w:rsid w:val="00DC5828"/>
    <w:pPr>
      <w:ind w:left="1400"/>
    </w:pPr>
  </w:style>
  <w:style w:type="character" w:customStyle="1" w:styleId="80">
    <w:name w:val="Оглавление 8 Знак"/>
    <w:link w:val="8"/>
    <w:rsid w:val="00DC5828"/>
  </w:style>
  <w:style w:type="paragraph" w:styleId="51">
    <w:name w:val="toc 5"/>
    <w:next w:val="a"/>
    <w:link w:val="52"/>
    <w:uiPriority w:val="39"/>
    <w:rsid w:val="00DC5828"/>
    <w:pPr>
      <w:ind w:left="800"/>
    </w:pPr>
  </w:style>
  <w:style w:type="character" w:customStyle="1" w:styleId="52">
    <w:name w:val="Оглавление 5 Знак"/>
    <w:link w:val="51"/>
    <w:rsid w:val="00DC5828"/>
  </w:style>
  <w:style w:type="paragraph" w:styleId="a7">
    <w:name w:val="No Spacing"/>
    <w:link w:val="a8"/>
    <w:uiPriority w:val="1"/>
    <w:qFormat/>
    <w:rsid w:val="00DC5828"/>
    <w:pPr>
      <w:spacing w:after="0" w:line="240" w:lineRule="auto"/>
    </w:pPr>
  </w:style>
  <w:style w:type="character" w:customStyle="1" w:styleId="a8">
    <w:name w:val="Без интервала Знак"/>
    <w:link w:val="a7"/>
    <w:rsid w:val="00DC5828"/>
  </w:style>
  <w:style w:type="paragraph" w:styleId="a9">
    <w:name w:val="Subtitle"/>
    <w:next w:val="a"/>
    <w:link w:val="aa"/>
    <w:uiPriority w:val="11"/>
    <w:qFormat/>
    <w:rsid w:val="00DC5828"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sid w:val="00DC582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C5828"/>
    <w:pPr>
      <w:ind w:left="1800"/>
    </w:pPr>
  </w:style>
  <w:style w:type="character" w:customStyle="1" w:styleId="toc100">
    <w:name w:val="toc 10"/>
    <w:link w:val="toc10"/>
    <w:rsid w:val="00DC5828"/>
  </w:style>
  <w:style w:type="paragraph" w:styleId="ab">
    <w:name w:val="Title"/>
    <w:next w:val="a"/>
    <w:link w:val="ac"/>
    <w:uiPriority w:val="10"/>
    <w:qFormat/>
    <w:rsid w:val="00DC5828"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sid w:val="00DC582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C582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C5828"/>
    <w:rPr>
      <w:rFonts w:ascii="Times New Roman" w:hAnsi="Times New Roman"/>
      <w:b/>
      <w:sz w:val="36"/>
    </w:rPr>
  </w:style>
  <w:style w:type="paragraph" w:styleId="ad">
    <w:name w:val="Balloon Text"/>
    <w:basedOn w:val="a"/>
    <w:link w:val="ae"/>
    <w:uiPriority w:val="99"/>
    <w:semiHidden/>
    <w:unhideWhenUsed/>
    <w:rsid w:val="0022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1054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CB45B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k_mark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AkhmedinaAKh</dc:creator>
  <cp:lastModifiedBy>User</cp:lastModifiedBy>
  <cp:revision>2</cp:revision>
  <cp:lastPrinted>2023-08-03T10:57:00Z</cp:lastPrinted>
  <dcterms:created xsi:type="dcterms:W3CDTF">2026-06-17T04:55:00Z</dcterms:created>
  <dcterms:modified xsi:type="dcterms:W3CDTF">2026-06-17T04:55:00Z</dcterms:modified>
</cp:coreProperties>
</file>